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5" w:rsidRDefault="00E01DB5" w:rsidP="00731D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98550" cy="1117600"/>
            <wp:effectExtent l="19050" t="0" r="6350" b="0"/>
            <wp:docPr id="1" name="Picture 0" descr="f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d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46" cy="11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6D">
        <w:rPr>
          <w:rFonts w:ascii="Tahoma" w:hAnsi="Tahoma" w:cs="Tahoma"/>
          <w:b/>
          <w:bCs/>
          <w:color w:val="000000"/>
          <w:sz w:val="28"/>
          <w:szCs w:val="28"/>
        </w:rPr>
        <w:tab/>
      </w:r>
      <w:r w:rsidR="00731D6D">
        <w:rPr>
          <w:rFonts w:ascii="Tahoma" w:hAnsi="Tahoma" w:cs="Tahoma"/>
          <w:b/>
          <w:bCs/>
          <w:color w:val="000000"/>
          <w:sz w:val="28"/>
          <w:szCs w:val="28"/>
        </w:rPr>
        <w:tab/>
      </w:r>
      <w:r w:rsidR="0025514D">
        <w:rPr>
          <w:rFonts w:ascii="Tahoma" w:hAnsi="Tahoma" w:cs="Tahoma"/>
          <w:b/>
          <w:bCs/>
          <w:color w:val="000000"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Agreement</w:t>
      </w:r>
      <w:r w:rsidR="0025514D">
        <w:rPr>
          <w:rFonts w:ascii="Tahoma" w:hAnsi="Tahoma" w:cs="Tahoma"/>
          <w:b/>
          <w:bCs/>
          <w:color w:val="000000"/>
          <w:sz w:val="28"/>
          <w:szCs w:val="28"/>
        </w:rPr>
        <w:t xml:space="preserve"> for Services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This Agreement is entered into by and between (Parent’s Name &amp; Address) 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_____________________________________________________________________________ </w:t>
      </w: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41A6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(hereinafter the </w:t>
      </w:r>
      <w:r>
        <w:rPr>
          <w:rFonts w:ascii="Tahoma" w:hAnsi="Tahoma" w:cs="Tahoma"/>
          <w:b/>
          <w:bCs/>
          <w:color w:val="000000"/>
        </w:rPr>
        <w:t>“Client”</w:t>
      </w:r>
      <w:r>
        <w:rPr>
          <w:rFonts w:ascii="Tahoma" w:hAnsi="Tahoma" w:cs="Tahoma"/>
          <w:color w:val="000000"/>
        </w:rPr>
        <w:t xml:space="preserve">) </w:t>
      </w:r>
      <w:r w:rsidRPr="001041A6">
        <w:rPr>
          <w:rFonts w:ascii="Tahoma" w:hAnsi="Tahoma" w:cs="Tahoma"/>
          <w:color w:val="000000"/>
        </w:rPr>
        <w:t>and</w:t>
      </w:r>
      <w:r w:rsidRPr="001041A6">
        <w:rPr>
          <w:rFonts w:ascii="Tahoma" w:hAnsi="Tahoma" w:cs="Tahoma"/>
          <w:b/>
          <w:color w:val="000000"/>
        </w:rPr>
        <w:t xml:space="preserve"> FND</w:t>
      </w:r>
      <w:r w:rsidR="00726AE8">
        <w:rPr>
          <w:rFonts w:ascii="Tahoma" w:hAnsi="Tahoma" w:cs="Tahoma"/>
          <w:color w:val="000000"/>
        </w:rPr>
        <w:t xml:space="preserve"> of Broward County, Inc.</w:t>
      </w:r>
      <w:r>
        <w:rPr>
          <w:rFonts w:ascii="Tahoma" w:hAnsi="Tahoma" w:cs="Tahoma"/>
          <w:color w:val="000000"/>
        </w:rPr>
        <w:t xml:space="preserve"> for the performance of disability related and/or special education advocacy services in connection with the needs and services for the Client’s family member,</w:t>
      </w:r>
    </w:p>
    <w:p w:rsidR="001041A6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(Student’</w:t>
      </w:r>
      <w:r w:rsidR="001041A6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 Name)____________________________________________</w:t>
      </w:r>
      <w:r w:rsidR="001041A6">
        <w:rPr>
          <w:rFonts w:ascii="Tahoma" w:hAnsi="Tahoma" w:cs="Tahoma"/>
          <w:color w:val="000000"/>
        </w:rPr>
        <w:t xml:space="preserve">  DOB ______________</w:t>
      </w:r>
      <w:r>
        <w:rPr>
          <w:rFonts w:ascii="Tahoma" w:hAnsi="Tahoma" w:cs="Tahoma"/>
          <w:color w:val="000000"/>
        </w:rPr>
        <w:t>.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Fees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Advocacy services performed by </w:t>
      </w:r>
      <w:r w:rsidR="00E42F40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for the Client shall be charged at the rate of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$58.00 per hour. 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Retainer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 retainer payment is required for all clients unless a specific exception and arrangements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have been made otherwise.  Exceptions are made for services expected to be one-time only,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such as IEP document reviews and recommendations, one-time IEP meetings where it is not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expected to require follow up, etc.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FND of Broward</w:t>
      </w:r>
      <w:r w:rsidR="00E01DB5">
        <w:rPr>
          <w:rFonts w:ascii="Tahoma" w:hAnsi="Tahoma" w:cs="Tahoma"/>
          <w:color w:val="000000"/>
        </w:rPr>
        <w:t xml:space="preserve"> will receive the amount of $</w:t>
      </w:r>
      <w:r w:rsidR="0025514D">
        <w:rPr>
          <w:rFonts w:ascii="Tahoma" w:hAnsi="Tahoma" w:cs="Tahoma"/>
          <w:color w:val="000000"/>
        </w:rPr>
        <w:t>25</w:t>
      </w:r>
      <w:r w:rsidR="00E01DB5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.00</w:t>
      </w:r>
      <w:r w:rsidR="00E01DB5">
        <w:rPr>
          <w:rFonts w:ascii="Tahoma" w:hAnsi="Tahoma" w:cs="Tahoma"/>
          <w:color w:val="000000"/>
        </w:rPr>
        <w:t xml:space="preserve"> as a retainer payment on account in this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matter. Based on this payment </w:t>
      </w:r>
      <w:r w:rsidR="0025514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agrees to provide disability/special education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advocacy services in connection with this Agreement. The payment shall be applied against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actual services performed for the Client and for the costs and expenses incurred by</w:t>
      </w:r>
      <w:r w:rsidR="0025514D">
        <w:rPr>
          <w:rFonts w:ascii="Tahoma" w:hAnsi="Tahoma" w:cs="Tahoma"/>
          <w:color w:val="000000"/>
        </w:rPr>
        <w:t xml:space="preserve"> FND. </w:t>
      </w:r>
      <w:r>
        <w:rPr>
          <w:rFonts w:ascii="Tahoma" w:hAnsi="Tahoma" w:cs="Tahoma"/>
          <w:color w:val="000000"/>
        </w:rPr>
        <w:t>If a retainer has not been paid, all fees for services performed are due at the time of service</w:t>
      </w:r>
      <w:r w:rsidR="00D064A4">
        <w:rPr>
          <w:rFonts w:ascii="Tahoma" w:hAnsi="Tahoma" w:cs="Tahoma"/>
          <w:color w:val="000000"/>
        </w:rPr>
        <w:t xml:space="preserve"> or upon receipt of invoice </w:t>
      </w:r>
      <w:r>
        <w:rPr>
          <w:rFonts w:ascii="Tahoma" w:hAnsi="Tahoma" w:cs="Tahoma"/>
          <w:color w:val="000000"/>
        </w:rPr>
        <w:t>unless other arrangements have been made and agreed upon in writing.</w:t>
      </w:r>
    </w:p>
    <w:p w:rsidR="00D064A4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064A4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Billing</w:t>
      </w:r>
    </w:p>
    <w:p w:rsidR="00E01DB5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26AE8">
        <w:rPr>
          <w:rFonts w:ascii="Tahoma" w:hAnsi="Tahoma" w:cs="Tahoma"/>
          <w:color w:val="000000"/>
          <w:highlight w:val="yellow"/>
        </w:rPr>
        <w:t xml:space="preserve">Invoices </w:t>
      </w:r>
      <w:r w:rsidR="00E01DB5" w:rsidRPr="00726AE8">
        <w:rPr>
          <w:rFonts w:ascii="Tahoma" w:hAnsi="Tahoma" w:cs="Tahoma"/>
          <w:color w:val="000000"/>
          <w:highlight w:val="yellow"/>
        </w:rPr>
        <w:t xml:space="preserve">for services </w:t>
      </w:r>
      <w:r w:rsidRPr="00726AE8">
        <w:rPr>
          <w:rFonts w:ascii="Tahoma" w:hAnsi="Tahoma" w:cs="Tahoma"/>
          <w:color w:val="000000"/>
          <w:highlight w:val="yellow"/>
        </w:rPr>
        <w:t>will be done at the end of the month.</w:t>
      </w:r>
      <w:r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 xml:space="preserve"> All invoices shall be due and payable within (15) days of receipt unless</w:t>
      </w:r>
      <w:r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 xml:space="preserve">otherwise agreed in writing. </w:t>
      </w:r>
      <w:r>
        <w:rPr>
          <w:rFonts w:ascii="Tahoma" w:hAnsi="Tahoma" w:cs="Tahoma"/>
          <w:color w:val="000000"/>
        </w:rPr>
        <w:t xml:space="preserve">Invoices may be mailed or transmitted electronically via e-mail. </w:t>
      </w:r>
      <w:r w:rsidR="00E01DB5">
        <w:rPr>
          <w:rFonts w:ascii="Tahoma" w:hAnsi="Tahoma" w:cs="Tahoma"/>
          <w:color w:val="000000"/>
        </w:rPr>
        <w:t xml:space="preserve"> At the discretion of the </w:t>
      </w:r>
      <w:r>
        <w:rPr>
          <w:rFonts w:ascii="Tahoma" w:hAnsi="Tahoma" w:cs="Tahoma"/>
          <w:color w:val="000000"/>
        </w:rPr>
        <w:t>FND</w:t>
      </w:r>
      <w:r w:rsidR="00E01DB5">
        <w:rPr>
          <w:rFonts w:ascii="Tahoma" w:hAnsi="Tahoma" w:cs="Tahoma"/>
          <w:color w:val="000000"/>
        </w:rPr>
        <w:t>, delinquent accounts may require</w:t>
      </w:r>
      <w:r>
        <w:rPr>
          <w:rFonts w:ascii="Tahoma" w:hAnsi="Tahoma" w:cs="Tahoma"/>
          <w:color w:val="000000"/>
        </w:rPr>
        <w:t xml:space="preserve"> a </w:t>
      </w:r>
      <w:r w:rsidR="00E01DB5">
        <w:rPr>
          <w:rFonts w:ascii="Tahoma" w:hAnsi="Tahoma" w:cs="Tahoma"/>
          <w:color w:val="000000"/>
        </w:rPr>
        <w:t>retainer before further services will be performed.</w:t>
      </w:r>
      <w:r>
        <w:rPr>
          <w:rFonts w:ascii="Tahoma" w:hAnsi="Tahoma" w:cs="Tahoma"/>
          <w:color w:val="000000"/>
        </w:rPr>
        <w:t xml:space="preserve"> Accounts more than 30 days overdue may incur collection charges.</w:t>
      </w:r>
    </w:p>
    <w:p w:rsidR="00D064A4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Charges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hourly time charges include but are not limited to: review of files, telephone calls,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e</w:t>
      </w:r>
      <w:r w:rsidR="00E42F40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mails, meetings with </w:t>
      </w:r>
      <w:r w:rsidR="00D064A4">
        <w:rPr>
          <w:rFonts w:ascii="Tahoma" w:hAnsi="Tahoma" w:cs="Tahoma"/>
          <w:color w:val="000000"/>
        </w:rPr>
        <w:t>the parent/client</w:t>
      </w:r>
      <w:r>
        <w:rPr>
          <w:rFonts w:ascii="Tahoma" w:hAnsi="Tahoma" w:cs="Tahoma"/>
          <w:color w:val="000000"/>
        </w:rPr>
        <w:t xml:space="preserve"> or school personnel, </w:t>
      </w:r>
      <w:r w:rsidR="00E42F40">
        <w:rPr>
          <w:rFonts w:ascii="Tahoma" w:hAnsi="Tahoma" w:cs="Tahoma"/>
          <w:color w:val="000000"/>
        </w:rPr>
        <w:t xml:space="preserve">observation of student, </w:t>
      </w:r>
      <w:r>
        <w:rPr>
          <w:rFonts w:ascii="Tahoma" w:hAnsi="Tahoma" w:cs="Tahoma"/>
          <w:color w:val="000000"/>
        </w:rPr>
        <w:t>meetings with other persons such as</w:t>
      </w:r>
      <w:r w:rsidR="00D064A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independent consultants or evaluators, travel, attendance at meetings, preparation for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meetings and conferences, research, drafting or review of documents and correspondence.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Other charges may apply including those incurred due to returned checks and late payment.</w:t>
      </w:r>
    </w:p>
    <w:p w:rsidR="00D064A4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T</w:t>
      </w:r>
      <w:r w:rsidR="00E01DB5">
        <w:rPr>
          <w:rFonts w:ascii="Tahoma" w:hAnsi="Tahoma" w:cs="Tahoma"/>
          <w:color w:val="000000"/>
        </w:rPr>
        <w:t xml:space="preserve">he Client agrees to pay </w:t>
      </w:r>
      <w:r w:rsidR="00D064A4">
        <w:rPr>
          <w:rFonts w:ascii="Tahoma" w:hAnsi="Tahoma" w:cs="Tahoma"/>
          <w:color w:val="000000"/>
        </w:rPr>
        <w:t>FND</w:t>
      </w:r>
      <w:r w:rsidR="00E01DB5">
        <w:rPr>
          <w:rFonts w:ascii="Tahoma" w:hAnsi="Tahoma" w:cs="Tahoma"/>
          <w:color w:val="000000"/>
        </w:rPr>
        <w:t xml:space="preserve"> for any out-of-pocket disbursements incurred in</w:t>
      </w:r>
      <w:r w:rsidR="00D064A4"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>connection with this matter, including but not limited to parking, tolls, copying of documents,</w:t>
      </w:r>
      <w:r w:rsidR="00D064A4">
        <w:rPr>
          <w:rFonts w:ascii="Tahoma" w:hAnsi="Tahoma" w:cs="Tahoma"/>
          <w:color w:val="000000"/>
        </w:rPr>
        <w:t xml:space="preserve"> un</w:t>
      </w:r>
      <w:r w:rsidR="00E01DB5">
        <w:rPr>
          <w:rFonts w:ascii="Tahoma" w:hAnsi="Tahoma" w:cs="Tahoma"/>
          <w:color w:val="000000"/>
        </w:rPr>
        <w:t xml:space="preserve">usual </w:t>
      </w:r>
      <w:r w:rsidR="00731D6D">
        <w:rPr>
          <w:rFonts w:ascii="Tahoma" w:hAnsi="Tahoma" w:cs="Tahoma"/>
          <w:color w:val="000000"/>
        </w:rPr>
        <w:t>p</w:t>
      </w:r>
      <w:r w:rsidR="00E01DB5">
        <w:rPr>
          <w:rFonts w:ascii="Tahoma" w:hAnsi="Tahoma" w:cs="Tahoma"/>
          <w:color w:val="000000"/>
        </w:rPr>
        <w:t>ostage/shipping charges. The Advocate agrees to obtain the client’s approval before</w:t>
      </w:r>
      <w:r w:rsidR="00731D6D"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>incurring any out-of-pocket expenses in excess of $25.00, except in an emergency.</w:t>
      </w:r>
    </w:p>
    <w:p w:rsidR="00D064A4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064A4" w:rsidRDefault="00D064A4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Scope of Work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Client gives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authority to</w:t>
      </w:r>
      <w:r w:rsidR="00E42F40">
        <w:rPr>
          <w:rFonts w:ascii="Tahoma" w:hAnsi="Tahoma" w:cs="Tahoma"/>
          <w:color w:val="000000"/>
        </w:rPr>
        <w:t xml:space="preserve"> work with the parent for the benefit of the client’s child and related educational issues. FND</w:t>
      </w:r>
      <w:r>
        <w:rPr>
          <w:rFonts w:ascii="Tahoma" w:hAnsi="Tahoma" w:cs="Tahoma"/>
          <w:color w:val="000000"/>
        </w:rPr>
        <w:t xml:space="preserve"> shall determine the manner in which the services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are to be performed and the specific hours to be worked</w:t>
      </w:r>
      <w:r w:rsidR="00731D6D">
        <w:rPr>
          <w:rFonts w:ascii="Tahoma" w:hAnsi="Tahoma" w:cs="Tahoma"/>
          <w:color w:val="000000"/>
        </w:rPr>
        <w:t>.  FND</w:t>
      </w:r>
      <w:r>
        <w:rPr>
          <w:rFonts w:ascii="Tahoma" w:hAnsi="Tahoma" w:cs="Tahoma"/>
          <w:color w:val="000000"/>
        </w:rPr>
        <w:t xml:space="preserve"> and the Client agree that no results have been guaranteed by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to the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Client and that this agreement is not based upon such promises or anticipated results. The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Client understands and agrees that </w:t>
      </w:r>
      <w:r w:rsidR="00731D6D">
        <w:rPr>
          <w:rFonts w:ascii="Tahoma" w:hAnsi="Tahoma" w:cs="Tahoma"/>
          <w:color w:val="000000"/>
        </w:rPr>
        <w:t>FND staff</w:t>
      </w:r>
      <w:r>
        <w:rPr>
          <w:rFonts w:ascii="Tahoma" w:hAnsi="Tahoma" w:cs="Tahoma"/>
          <w:color w:val="000000"/>
        </w:rPr>
        <w:t xml:space="preserve"> is not an attorney and cannot provide legal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advice, counseling or services.</w:t>
      </w:r>
    </w:p>
    <w:p w:rsidR="00731D6D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Client agrees to cooperate with</w:t>
      </w:r>
      <w:r w:rsidR="00731D6D">
        <w:rPr>
          <w:rFonts w:ascii="Tahoma" w:hAnsi="Tahoma" w:cs="Tahoma"/>
          <w:color w:val="000000"/>
        </w:rPr>
        <w:t xml:space="preserve"> FND a</w:t>
      </w:r>
      <w:r>
        <w:rPr>
          <w:rFonts w:ascii="Tahoma" w:hAnsi="Tahoma" w:cs="Tahoma"/>
          <w:color w:val="000000"/>
        </w:rPr>
        <w:t>s required and reasonably necessary for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the performance</w:t>
      </w:r>
      <w:r w:rsidR="00731D6D">
        <w:rPr>
          <w:rFonts w:ascii="Tahoma" w:hAnsi="Tahoma" w:cs="Tahoma"/>
          <w:color w:val="000000"/>
        </w:rPr>
        <w:t xml:space="preserve"> o</w:t>
      </w:r>
      <w:r>
        <w:rPr>
          <w:rFonts w:ascii="Tahoma" w:hAnsi="Tahoma" w:cs="Tahoma"/>
          <w:color w:val="000000"/>
        </w:rPr>
        <w:t>f the services to be rendered pursuant to this agreement.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Such cooperation shall include, without limitation, keeping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fully informed of any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and all occurrences or developments that might affect the</w:t>
      </w:r>
      <w:r w:rsidR="00731D6D">
        <w:rPr>
          <w:rFonts w:ascii="Tahoma" w:hAnsi="Tahoma" w:cs="Tahoma"/>
          <w:color w:val="000000"/>
        </w:rPr>
        <w:t xml:space="preserve"> situation</w:t>
      </w:r>
      <w:r>
        <w:rPr>
          <w:rFonts w:ascii="Tahoma" w:hAnsi="Tahoma" w:cs="Tahoma"/>
          <w:color w:val="000000"/>
        </w:rPr>
        <w:t xml:space="preserve"> that would so affect the</w:t>
      </w:r>
      <w:r w:rsidR="00E42F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progress or outcome of the matters under this Agreement.</w:t>
      </w:r>
    </w:p>
    <w:p w:rsidR="00731D6D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FND</w:t>
      </w:r>
      <w:r w:rsidR="00E01DB5">
        <w:rPr>
          <w:rFonts w:ascii="Tahoma" w:hAnsi="Tahoma" w:cs="Tahoma"/>
          <w:color w:val="000000"/>
        </w:rPr>
        <w:t xml:space="preserve"> agrees to keep the client fully informed of any and all developments or</w:t>
      </w:r>
      <w:r w:rsidR="00E42F40"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>occurrences that may affect the progress or outcomes of the case.</w:t>
      </w:r>
      <w:r>
        <w:rPr>
          <w:rFonts w:ascii="Tahoma" w:hAnsi="Tahoma" w:cs="Tahoma"/>
          <w:color w:val="000000"/>
        </w:rPr>
        <w:t xml:space="preserve">  FND</w:t>
      </w:r>
      <w:r w:rsidR="00E01DB5">
        <w:rPr>
          <w:rFonts w:ascii="Tahoma" w:hAnsi="Tahoma" w:cs="Tahoma"/>
          <w:color w:val="000000"/>
        </w:rPr>
        <w:t xml:space="preserve"> agrees to</w:t>
      </w:r>
      <w:r w:rsidR="00E42F40"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 xml:space="preserve">provide the client with copies </w:t>
      </w:r>
      <w:r>
        <w:rPr>
          <w:rFonts w:ascii="Tahoma" w:hAnsi="Tahoma" w:cs="Tahoma"/>
          <w:color w:val="000000"/>
        </w:rPr>
        <w:t>of</w:t>
      </w:r>
      <w:r w:rsidR="00E01DB5">
        <w:rPr>
          <w:rFonts w:ascii="Tahoma" w:hAnsi="Tahoma" w:cs="Tahoma"/>
          <w:color w:val="000000"/>
        </w:rPr>
        <w:t xml:space="preserve"> any pertinent correspondence, documents, and other</w:t>
      </w:r>
      <w:r w:rsidR="00E42F40"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 xml:space="preserve">applicable materials. It is agreed and understood that no agreement shall be entered into by </w:t>
      </w:r>
      <w:r>
        <w:rPr>
          <w:rFonts w:ascii="Tahoma" w:hAnsi="Tahoma" w:cs="Tahoma"/>
          <w:color w:val="000000"/>
        </w:rPr>
        <w:t>FND</w:t>
      </w:r>
      <w:r w:rsidR="00E01DB5">
        <w:rPr>
          <w:rFonts w:ascii="Tahoma" w:hAnsi="Tahoma" w:cs="Tahoma"/>
          <w:color w:val="000000"/>
        </w:rPr>
        <w:t xml:space="preserve"> on behalf of the client without the consent of the Client.</w:t>
      </w:r>
    </w:p>
    <w:p w:rsidR="00731D6D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Termination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This agreement shall terminate automatically upon completion by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of the</w:t>
      </w:r>
      <w:r w:rsidR="001041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service required by this Agreement. In addition, either party may terminate the Agreement by</w:t>
      </w:r>
      <w:r w:rsidR="001041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giving written notice. While</w:t>
      </w:r>
      <w:r w:rsidR="00731D6D">
        <w:rPr>
          <w:rFonts w:ascii="Tahoma" w:hAnsi="Tahoma" w:cs="Tahoma"/>
          <w:color w:val="000000"/>
        </w:rPr>
        <w:t xml:space="preserve"> FND</w:t>
      </w:r>
      <w:r>
        <w:rPr>
          <w:rFonts w:ascii="Tahoma" w:hAnsi="Tahoma" w:cs="Tahoma"/>
          <w:color w:val="000000"/>
        </w:rPr>
        <w:t xml:space="preserve"> requires no advance notice of termination by the</w:t>
      </w:r>
      <w:r w:rsidR="001041A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Client,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shall give seven (7) days notice in advance of termination.</w:t>
      </w:r>
      <w:r w:rsidR="001041A6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 xml:space="preserve">In the event that, upon completion of this matter or the termination of </w:t>
      </w:r>
      <w:r w:rsidR="00731D6D">
        <w:rPr>
          <w:rFonts w:ascii="Tahoma" w:hAnsi="Tahoma" w:cs="Tahoma"/>
          <w:color w:val="000000"/>
        </w:rPr>
        <w:t xml:space="preserve">FND’s </w:t>
      </w:r>
      <w:r>
        <w:rPr>
          <w:rFonts w:ascii="Tahoma" w:hAnsi="Tahoma" w:cs="Tahoma"/>
          <w:color w:val="000000"/>
        </w:rPr>
        <w:t xml:space="preserve">services, the total cost of the services performed by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 xml:space="preserve"> shall be less that the amount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of any payments on account </w:t>
      </w:r>
      <w:r w:rsidR="00731D6D">
        <w:rPr>
          <w:rFonts w:ascii="Tahoma" w:hAnsi="Tahoma" w:cs="Tahoma"/>
          <w:color w:val="000000"/>
        </w:rPr>
        <w:t>made by the Client, FND</w:t>
      </w:r>
      <w:r>
        <w:rPr>
          <w:rFonts w:ascii="Tahoma" w:hAnsi="Tahoma" w:cs="Tahoma"/>
          <w:color w:val="000000"/>
        </w:rPr>
        <w:t xml:space="preserve"> shall refund the balance to the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Client</w:t>
      </w:r>
      <w:r w:rsidR="00731D6D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 The Client agrees to pay any unpaid bills upon the completion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of this matter or termination of this Agreement within fifteen (15) days. The Client agrees to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pay any and all costs that result from </w:t>
      </w:r>
      <w:r w:rsidR="00731D6D">
        <w:rPr>
          <w:rFonts w:ascii="Tahoma" w:hAnsi="Tahoma" w:cs="Tahoma"/>
          <w:color w:val="000000"/>
        </w:rPr>
        <w:t>FND</w:t>
      </w:r>
      <w:r>
        <w:rPr>
          <w:rFonts w:ascii="Tahoma" w:hAnsi="Tahoma" w:cs="Tahoma"/>
          <w:color w:val="000000"/>
        </w:rPr>
        <w:t>’s enforcement of the payment obligations</w:t>
      </w:r>
      <w:r w:rsidR="00731D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under this Agreement.</w:t>
      </w: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</w:pPr>
    </w:p>
    <w:p w:rsidR="00E01DB5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FND</w:t>
      </w:r>
      <w:r w:rsidR="00E01DB5">
        <w:rPr>
          <w:rFonts w:ascii="Tahoma" w:hAnsi="Tahoma" w:cs="Tahoma"/>
          <w:color w:val="000000"/>
        </w:rPr>
        <w:t xml:space="preserve"> and Client understand that modifications to this Agreement must be in</w:t>
      </w:r>
      <w:r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>writing. Written notice of such modifications may be in the form of email, fax or other written</w:t>
      </w:r>
      <w:r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 xml:space="preserve">correspondence but will not construe agreement until the other </w:t>
      </w:r>
      <w:r>
        <w:rPr>
          <w:rFonts w:ascii="Tahoma" w:hAnsi="Tahoma" w:cs="Tahoma"/>
          <w:color w:val="000000"/>
        </w:rPr>
        <w:t>p</w:t>
      </w:r>
      <w:r w:rsidR="00E01DB5">
        <w:rPr>
          <w:rFonts w:ascii="Tahoma" w:hAnsi="Tahoma" w:cs="Tahoma"/>
          <w:color w:val="000000"/>
        </w:rPr>
        <w:t>arty receives written</w:t>
      </w:r>
      <w:r>
        <w:rPr>
          <w:rFonts w:ascii="Tahoma" w:hAnsi="Tahoma" w:cs="Tahoma"/>
          <w:color w:val="000000"/>
        </w:rPr>
        <w:t xml:space="preserve"> </w:t>
      </w:r>
      <w:r w:rsidR="00E01DB5">
        <w:rPr>
          <w:rFonts w:ascii="Tahoma" w:hAnsi="Tahoma" w:cs="Tahoma"/>
          <w:color w:val="000000"/>
        </w:rPr>
        <w:t>acknowledgement.</w:t>
      </w:r>
    </w:p>
    <w:p w:rsidR="00731D6D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My signature below acknowledges my responsibility to pay any and all charges as a result of this agreement.</w:t>
      </w: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1041A6" w:rsidRDefault="001041A6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Client Signature _____________________________</w:t>
      </w:r>
      <w:r w:rsidR="0025514D">
        <w:rPr>
          <w:rFonts w:ascii="Tahoma" w:hAnsi="Tahoma" w:cs="Tahoma"/>
          <w:color w:val="000000"/>
        </w:rPr>
        <w:t>________</w:t>
      </w:r>
      <w:r>
        <w:rPr>
          <w:rFonts w:ascii="Tahoma" w:hAnsi="Tahoma" w:cs="Tahoma"/>
          <w:color w:val="000000"/>
        </w:rPr>
        <w:t>________ Date ____________</w:t>
      </w:r>
    </w:p>
    <w:p w:rsidR="00731D6D" w:rsidRDefault="00731D6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1DB5" w:rsidRDefault="00E01DB5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Print Name </w:t>
      </w:r>
      <w:r w:rsidR="00731D6D">
        <w:rPr>
          <w:rFonts w:ascii="Tahoma" w:hAnsi="Tahoma" w:cs="Tahoma"/>
          <w:color w:val="000000"/>
        </w:rPr>
        <w:t>___</w:t>
      </w:r>
      <w:r>
        <w:rPr>
          <w:rFonts w:ascii="Tahoma" w:hAnsi="Tahoma" w:cs="Tahoma"/>
          <w:color w:val="000000"/>
        </w:rPr>
        <w:t>_______________________________________________________________</w:t>
      </w:r>
    </w:p>
    <w:p w:rsidR="0025514D" w:rsidRDefault="0025514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5514D" w:rsidRDefault="0025514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FND Signature _______________________________________________________________</w:t>
      </w:r>
    </w:p>
    <w:p w:rsidR="0025514D" w:rsidRDefault="0025514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5514D" w:rsidRDefault="0025514D" w:rsidP="00E01D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Notes_______________________________________________________________________</w:t>
      </w:r>
    </w:p>
    <w:sectPr w:rsidR="0025514D" w:rsidSect="001041A6">
      <w:pgSz w:w="12240" w:h="15840"/>
      <w:pgMar w:top="720" w:right="1152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FB" w:rsidRDefault="00E206FB" w:rsidP="00E01DB5">
      <w:pPr>
        <w:spacing w:after="0" w:line="240" w:lineRule="auto"/>
      </w:pPr>
      <w:r>
        <w:separator/>
      </w:r>
    </w:p>
  </w:endnote>
  <w:endnote w:type="continuationSeparator" w:id="0">
    <w:p w:rsidR="00E206FB" w:rsidRDefault="00E206FB" w:rsidP="00E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FB" w:rsidRDefault="00E206FB" w:rsidP="00E01DB5">
      <w:pPr>
        <w:spacing w:after="0" w:line="240" w:lineRule="auto"/>
      </w:pPr>
      <w:r>
        <w:separator/>
      </w:r>
    </w:p>
  </w:footnote>
  <w:footnote w:type="continuationSeparator" w:id="0">
    <w:p w:rsidR="00E206FB" w:rsidRDefault="00E206FB" w:rsidP="00E0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5"/>
    <w:rsid w:val="00082F7E"/>
    <w:rsid w:val="001041A6"/>
    <w:rsid w:val="0025514D"/>
    <w:rsid w:val="002D3425"/>
    <w:rsid w:val="00417149"/>
    <w:rsid w:val="00483193"/>
    <w:rsid w:val="004F01F5"/>
    <w:rsid w:val="00675BB4"/>
    <w:rsid w:val="006906A1"/>
    <w:rsid w:val="00726AE8"/>
    <w:rsid w:val="00731D6D"/>
    <w:rsid w:val="00A238DE"/>
    <w:rsid w:val="00A82418"/>
    <w:rsid w:val="00B66D78"/>
    <w:rsid w:val="00BB168F"/>
    <w:rsid w:val="00CD2353"/>
    <w:rsid w:val="00CF1A55"/>
    <w:rsid w:val="00D064A4"/>
    <w:rsid w:val="00D43F30"/>
    <w:rsid w:val="00DD42B8"/>
    <w:rsid w:val="00E01DB5"/>
    <w:rsid w:val="00E206FB"/>
    <w:rsid w:val="00E42F40"/>
    <w:rsid w:val="00E71FD9"/>
    <w:rsid w:val="00E81DEB"/>
    <w:rsid w:val="00EE1FC8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DB5"/>
  </w:style>
  <w:style w:type="paragraph" w:styleId="Footer">
    <w:name w:val="footer"/>
    <w:basedOn w:val="Normal"/>
    <w:link w:val="FooterChar"/>
    <w:uiPriority w:val="99"/>
    <w:semiHidden/>
    <w:unhideWhenUsed/>
    <w:rsid w:val="00E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DB5"/>
  </w:style>
  <w:style w:type="paragraph" w:styleId="Footer">
    <w:name w:val="footer"/>
    <w:basedOn w:val="Normal"/>
    <w:link w:val="FooterChar"/>
    <w:uiPriority w:val="99"/>
    <w:semiHidden/>
    <w:unhideWhenUsed/>
    <w:rsid w:val="00E0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2011-03-21T23:51:00Z</cp:lastPrinted>
  <dcterms:created xsi:type="dcterms:W3CDTF">2016-08-14T17:09:00Z</dcterms:created>
  <dcterms:modified xsi:type="dcterms:W3CDTF">2016-08-14T17:09:00Z</dcterms:modified>
</cp:coreProperties>
</file>